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6DD56">
      <w:pPr>
        <w:pStyle w:val="2"/>
        <w:ind w:firstLine="0" w:firstLineChars="0"/>
        <w:rPr>
          <w:rFonts w:hAnsi="黑体" w:cs="仿宋_GB2312"/>
          <w:lang w:bidi="ar"/>
        </w:rPr>
      </w:pPr>
      <w:r>
        <w:rPr>
          <w:rFonts w:hint="eastAsia" w:hAnsi="黑体" w:cs="仿宋_GB2312"/>
          <w:lang w:bidi="ar"/>
        </w:rPr>
        <w:t>附1-3</w:t>
      </w:r>
    </w:p>
    <w:p w14:paraId="5E4599C1">
      <w:pPr>
        <w:spacing w:before="100" w:beforeAutospacing="1" w:after="100" w:afterAutospacing="1"/>
        <w:jc w:val="center"/>
        <w:rPr>
          <w:rFonts w:eastAsia="宋体" w:cs="宋体"/>
          <w:b/>
          <w:sz w:val="44"/>
          <w:szCs w:val="44"/>
          <w:lang w:bidi="ar"/>
        </w:rPr>
      </w:pPr>
      <w:bookmarkStart w:id="0" w:name="_GoBack"/>
      <w:r>
        <w:rPr>
          <w:rFonts w:hint="eastAsia" w:eastAsia="宋体" w:cs="宋体"/>
          <w:b/>
          <w:sz w:val="44"/>
          <w:szCs w:val="44"/>
          <w:lang w:bidi="ar"/>
        </w:rPr>
        <w:t>家庭经济情况说明</w:t>
      </w:r>
      <w:bookmarkEnd w:id="0"/>
    </w:p>
    <w:p w14:paraId="1022DBB3">
      <w:pPr>
        <w:spacing w:before="100" w:beforeAutospacing="1" w:after="100" w:afterAutospacing="1"/>
        <w:jc w:val="center"/>
        <w:rPr>
          <w:rFonts w:ascii="黑体" w:hAnsi="黑体" w:eastAsia="黑体" w:cs="宋体"/>
          <w:bCs/>
        </w:rPr>
      </w:pPr>
      <w:r>
        <w:rPr>
          <w:rFonts w:hint="eastAsia" w:ascii="黑体" w:hAnsi="黑体" w:eastAsia="黑体" w:cs="宋体"/>
          <w:bCs/>
          <w:lang w:bidi="ar"/>
        </w:rPr>
        <w:t>（适用于</w:t>
      </w:r>
      <w:r>
        <w:rPr>
          <w:rFonts w:ascii="黑体" w:hAnsi="黑体" w:eastAsia="黑体" w:cs="宋体"/>
          <w:bCs/>
          <w:lang w:bidi="ar"/>
        </w:rPr>
        <w:t>出生缺陷患病儿童</w:t>
      </w:r>
      <w:r>
        <w:rPr>
          <w:rFonts w:hint="eastAsia" w:ascii="黑体" w:hAnsi="黑体" w:eastAsia="黑体" w:cs="宋体"/>
          <w:bCs/>
          <w:lang w:bidi="ar"/>
        </w:rPr>
        <w:t>、</w:t>
      </w:r>
      <w:r>
        <w:rPr>
          <w:rFonts w:ascii="黑体" w:hAnsi="黑体" w:eastAsia="黑体" w:cs="宋体"/>
          <w:bCs/>
          <w:lang w:bidi="ar"/>
        </w:rPr>
        <w:t>危重新生儿</w:t>
      </w:r>
      <w:r>
        <w:rPr>
          <w:rFonts w:hint="eastAsia" w:ascii="黑体" w:hAnsi="黑体" w:eastAsia="黑体" w:cs="宋体"/>
          <w:bCs/>
          <w:lang w:bidi="ar"/>
        </w:rPr>
        <w:t>救助）</w:t>
      </w:r>
    </w:p>
    <w:p w14:paraId="117DBF6E">
      <w:pPr>
        <w:widowControl/>
        <w:tabs>
          <w:tab w:val="left" w:pos="567"/>
        </w:tabs>
        <w:adjustRightInd w:val="0"/>
        <w:snapToGrid w:val="0"/>
        <w:spacing w:before="100" w:beforeAutospacing="1" w:line="360" w:lineRule="auto"/>
        <w:ind w:firstLine="600" w:firstLineChars="200"/>
        <w:rPr>
          <w:rFonts w:ascii="仿宋_GB2312" w:hAnsi="楷体" w:eastAsia="仿宋_GB2312" w:cs="仿宋_GB2312"/>
          <w:sz w:val="30"/>
          <w:szCs w:val="30"/>
        </w:rPr>
      </w:pPr>
      <w:r>
        <w:rPr>
          <w:rFonts w:hint="eastAsia" w:ascii="仿宋_GB2312" w:hAnsi="楷体" w:eastAsia="仿宋_GB2312" w:cs="仿宋_GB2312"/>
          <w:sz w:val="30"/>
          <w:szCs w:val="30"/>
        </w:rPr>
        <w:t>兹有我社区（村委会）居民（村民）</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（法定监护人姓名），身份证号</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，家庭住址</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，家庭人口共</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人，家庭年收入为</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元。其子/女</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（申请救助儿童姓名），身份证号</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，患有</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疾病，已在</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（医院名称）接受治疗。因孩子治疗费用支出过高，导致家庭经济负担重，基本生活出现困难，现向中国出生缺陷干预救助基金会申请出生缺陷救助项目医疗救助金。</w:t>
      </w:r>
    </w:p>
    <w:p w14:paraId="1C31BB08">
      <w:pPr>
        <w:widowControl/>
        <w:adjustRightInd w:val="0"/>
        <w:snapToGrid w:val="0"/>
        <w:spacing w:before="100" w:beforeAutospacing="1" w:line="360" w:lineRule="auto"/>
        <w:ind w:firstLine="600" w:firstLineChars="200"/>
        <w:rPr>
          <w:rFonts w:ascii="仿宋_GB2312" w:hAnsi="楷体" w:eastAsia="仿宋_GB2312" w:cs="仿宋_GB2312"/>
          <w:sz w:val="30"/>
          <w:szCs w:val="30"/>
        </w:rPr>
      </w:pPr>
      <w:r>
        <w:rPr>
          <w:rFonts w:hint="eastAsia" w:ascii="仿宋_GB2312" w:hAnsi="楷体" w:eastAsia="仿宋_GB2312" w:cs="仿宋_GB2312"/>
          <w:sz w:val="30"/>
          <w:szCs w:val="30"/>
        </w:rPr>
        <w:t>以上所述属实，特此说明。</w:t>
      </w:r>
    </w:p>
    <w:p w14:paraId="6871D360">
      <w:pPr>
        <w:widowControl/>
        <w:adjustRightInd w:val="0"/>
        <w:snapToGrid w:val="0"/>
        <w:spacing w:before="100" w:beforeAutospacing="1" w:line="360" w:lineRule="auto"/>
        <w:ind w:firstLine="560" w:firstLineChars="200"/>
        <w:rPr>
          <w:rFonts w:ascii="仿宋_GB2312" w:hAnsi="楷体" w:eastAsia="仿宋_GB2312" w:cs="仿宋_GB2312"/>
          <w:spacing w:val="-10"/>
          <w:sz w:val="30"/>
          <w:szCs w:val="30"/>
        </w:rPr>
      </w:pPr>
      <w:r>
        <w:rPr>
          <w:rFonts w:hint="eastAsia" w:ascii="仿宋_GB2312" w:hAnsi="楷体" w:eastAsia="仿宋_GB2312" w:cs="仿宋_GB2312"/>
          <w:spacing w:val="-10"/>
          <w:sz w:val="30"/>
          <w:szCs w:val="30"/>
        </w:rPr>
        <w:t>村（居）民委员会所在地：</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pacing w:val="-10"/>
          <w:sz w:val="30"/>
          <w:szCs w:val="30"/>
        </w:rPr>
        <w:t>省（区、市）</w:t>
      </w:r>
      <w:r>
        <w:rPr>
          <w:rFonts w:hint="eastAsia" w:ascii="仿宋_GB2312" w:hAnsi="楷体" w:eastAsia="仿宋_GB2312" w:cs="仿宋_GB2312"/>
          <w:spacing w:val="-10"/>
          <w:sz w:val="30"/>
          <w:szCs w:val="30"/>
          <w:u w:val="single"/>
        </w:rPr>
        <w:t xml:space="preserve">      </w:t>
      </w:r>
    </w:p>
    <w:p w14:paraId="73F308CB">
      <w:pPr>
        <w:widowControl/>
        <w:adjustRightInd w:val="0"/>
        <w:snapToGrid w:val="0"/>
        <w:spacing w:before="100" w:beforeAutospacing="1" w:line="360" w:lineRule="auto"/>
        <w:rPr>
          <w:rFonts w:ascii="仿宋_GB2312" w:hAnsi="楷体" w:eastAsia="仿宋_GB2312" w:cs="仿宋_GB2312"/>
          <w:sz w:val="30"/>
          <w:szCs w:val="30"/>
        </w:rPr>
      </w:pPr>
      <w:r>
        <w:rPr>
          <w:rFonts w:hint="eastAsia" w:ascii="仿宋_GB2312" w:hAnsi="楷体" w:eastAsia="仿宋_GB2312" w:cs="仿宋_GB2312"/>
          <w:sz w:val="30"/>
          <w:szCs w:val="30"/>
          <w:u w:val="single"/>
        </w:rPr>
        <w:t xml:space="preserve">        </w:t>
      </w:r>
      <w:r>
        <w:rPr>
          <w:rFonts w:hint="eastAsia" w:ascii="仿宋_GB2312" w:hAnsi="楷体" w:eastAsia="仿宋_GB2312" w:cs="仿宋_GB2312"/>
          <w:spacing w:val="-10"/>
          <w:sz w:val="30"/>
          <w:szCs w:val="30"/>
        </w:rPr>
        <w:t>市（州）</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pacing w:val="-10"/>
          <w:sz w:val="30"/>
          <w:szCs w:val="30"/>
        </w:rPr>
        <w:t>县（市、区）</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乡镇（街道）。</w:t>
      </w:r>
    </w:p>
    <w:p w14:paraId="7E62108D">
      <w:pPr>
        <w:wordWrap w:val="0"/>
        <w:adjustRightInd w:val="0"/>
        <w:snapToGrid w:val="0"/>
        <w:spacing w:line="360" w:lineRule="auto"/>
        <w:jc w:val="right"/>
        <w:rPr>
          <w:rFonts w:ascii="仿宋_GB2312" w:hAnsi="楷体" w:eastAsia="仿宋_GB2312" w:cs="仿宋_GB2312"/>
          <w:sz w:val="30"/>
          <w:szCs w:val="30"/>
          <w:lang w:bidi="ar"/>
        </w:rPr>
      </w:pPr>
    </w:p>
    <w:p w14:paraId="788B2AC5">
      <w:pPr>
        <w:wordWrap w:val="0"/>
        <w:adjustRightInd w:val="0"/>
        <w:snapToGrid w:val="0"/>
        <w:spacing w:line="360" w:lineRule="auto"/>
        <w:jc w:val="right"/>
        <w:rPr>
          <w:rFonts w:ascii="仿宋_GB2312" w:hAnsi="楷体" w:eastAsia="仿宋_GB2312" w:cs="仿宋_GB2312"/>
          <w:sz w:val="30"/>
          <w:szCs w:val="30"/>
        </w:rPr>
      </w:pPr>
      <w:r>
        <w:rPr>
          <w:rFonts w:hint="eastAsia" w:ascii="仿宋_GB2312" w:hAnsi="楷体" w:eastAsia="仿宋_GB2312" w:cs="仿宋_GB2312"/>
          <w:sz w:val="30"/>
          <w:szCs w:val="30"/>
          <w:lang w:bidi="ar"/>
        </w:rPr>
        <w:t xml:space="preserve">  村（居）民委员会经办人签字：            </w:t>
      </w:r>
    </w:p>
    <w:p w14:paraId="3EB8CFA1">
      <w:pPr>
        <w:wordWrap w:val="0"/>
        <w:adjustRightInd w:val="0"/>
        <w:snapToGrid w:val="0"/>
        <w:spacing w:line="360" w:lineRule="auto"/>
        <w:jc w:val="right"/>
        <w:rPr>
          <w:rFonts w:ascii="仿宋_GB2312" w:hAnsi="楷体" w:eastAsia="仿宋_GB2312" w:cs="仿宋_GB2312"/>
          <w:sz w:val="30"/>
          <w:szCs w:val="30"/>
        </w:rPr>
      </w:pPr>
      <w:r>
        <w:rPr>
          <w:rFonts w:hint="eastAsia" w:ascii="仿宋_GB2312" w:hAnsi="楷体" w:eastAsia="仿宋_GB2312" w:cs="仿宋_GB2312"/>
          <w:sz w:val="30"/>
          <w:szCs w:val="30"/>
          <w:lang w:bidi="ar"/>
        </w:rPr>
        <w:t xml:space="preserve">联系电话：            </w:t>
      </w:r>
    </w:p>
    <w:p w14:paraId="0911D2F5">
      <w:pPr>
        <w:wordWrap w:val="0"/>
        <w:adjustRightInd w:val="0"/>
        <w:snapToGrid w:val="0"/>
        <w:spacing w:line="360" w:lineRule="auto"/>
        <w:jc w:val="right"/>
        <w:rPr>
          <w:rFonts w:ascii="仿宋_GB2312" w:hAnsi="楷体" w:eastAsia="仿宋_GB2312" w:cs="仿宋_GB2312"/>
          <w:sz w:val="30"/>
          <w:szCs w:val="30"/>
        </w:rPr>
      </w:pPr>
      <w:r>
        <w:rPr>
          <w:rFonts w:hint="eastAsia" w:ascii="仿宋_GB2312" w:hAnsi="楷体" w:eastAsia="仿宋_GB2312" w:cs="仿宋_GB2312"/>
          <w:sz w:val="30"/>
          <w:szCs w:val="30"/>
          <w:lang w:bidi="ar"/>
        </w:rPr>
        <w:t xml:space="preserve">（盖章）             </w:t>
      </w:r>
    </w:p>
    <w:p w14:paraId="0DA4FFF7">
      <w:pPr>
        <w:autoSpaceDE w:val="0"/>
        <w:autoSpaceDN w:val="0"/>
        <w:adjustRightInd w:val="0"/>
        <w:snapToGrid w:val="0"/>
        <w:spacing w:line="360" w:lineRule="auto"/>
        <w:jc w:val="center"/>
      </w:pPr>
      <w:r>
        <w:rPr>
          <w:rFonts w:hint="eastAsia" w:ascii="仿宋_GB2312" w:hAnsi="楷体" w:eastAsia="仿宋_GB2312" w:cs="仿宋_GB2312"/>
          <w:sz w:val="30"/>
          <w:szCs w:val="30"/>
          <w:lang w:bidi="ar"/>
        </w:rPr>
        <w:t xml:space="preserve">                                  年   月   </w:t>
      </w:r>
      <w:r>
        <w:rPr>
          <w:rFonts w:hint="eastAsia" w:ascii="仿宋_GB2312" w:hAnsi="楷体" w:eastAsia="仿宋_GB2312" w:cs="仿宋_GB2312"/>
          <w:sz w:val="30"/>
          <w:szCs w:val="30"/>
          <w:lang w:val="en-US" w:eastAsia="zh-CN" w:bidi="ar"/>
        </w:rPr>
        <w:t xml:space="preserve"> </w:t>
      </w:r>
      <w:r>
        <w:rPr>
          <w:rFonts w:hint="eastAsia" w:ascii="仿宋_GB2312" w:hAnsi="楷体" w:eastAsia="仿宋_GB2312" w:cs="仿宋_GB2312"/>
          <w:sz w:val="30"/>
          <w:szCs w:val="30"/>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B0604020202020204"/>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5082B"/>
    <w:rsid w:val="7FD50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简体" w:cs="Times New Roman"/>
      <w:kern w:val="2"/>
      <w:sz w:val="32"/>
      <w:szCs w:val="32"/>
      <w:lang w:val="en-US" w:eastAsia="zh-CN" w:bidi="ar-SA"/>
    </w:rPr>
  </w:style>
  <w:style w:type="paragraph" w:styleId="2">
    <w:name w:val="heading 1"/>
    <w:basedOn w:val="1"/>
    <w:next w:val="1"/>
    <w:qFormat/>
    <w:uiPriority w:val="0"/>
    <w:pPr>
      <w:adjustRightInd w:val="0"/>
      <w:snapToGrid w:val="0"/>
      <w:spacing w:line="360" w:lineRule="auto"/>
      <w:ind w:firstLine="640" w:firstLineChars="200"/>
      <w:outlineLvl w:val="0"/>
    </w:pPr>
    <w:rPr>
      <w:rFonts w:ascii="黑体" w:eastAsia="黑体"/>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2026-06-10T02:21:00Z</dcterms:created>
  <dc:creator>denson</dc:creator>
  <cp:lastModifiedBy>denson</cp:lastModifiedBy>
  <dcterms:modified xsi:type="dcterms:W3CDTF">2026-06-10T02:21:59Z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188FF1CA94154ACDBD081B3DD0435432_11</vt:lpwstr>
  </property>
  <property fmtid="{D5CDD505-2E9C-101B-9397-08002B2CF9AE}" pid="4" name="KSOTemplateDocerSaveRecord">
    <vt:lpwstr>eyJoZGlkIjoiNzQ5MWUxM2JhOGU1MzgyYWExZjA5MDk4NzRjMDZiMGIiLCJ1c2VySWQiOiIxOTEwMzA1NzAifQ==</vt:lpwstr>
  </property>
</Properties>
</file>