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8B74D">
      <w:pPr>
        <w:spacing w:before="100" w:beforeAutospacing="1" w:after="100" w:afterAutospacing="1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家庭经济情况说明</w:t>
      </w:r>
    </w:p>
    <w:p w14:paraId="576EC31D">
      <w:pPr>
        <w:widowControl/>
        <w:tabs>
          <w:tab w:val="left" w:pos="567"/>
        </w:tabs>
        <w:adjustRightInd w:val="0"/>
        <w:snapToGrid w:val="0"/>
        <w:spacing w:before="100" w:beforeAutospacing="1" w:after="100" w:afterAutospacing="1" w:line="360" w:lineRule="auto"/>
        <w:ind w:firstLine="668" w:firstLineChars="200"/>
        <w:rPr>
          <w:rFonts w:ascii="仿宋_GB2312" w:hAnsi="楷体" w:eastAsia="仿宋_GB2312" w:cs="仿宋_GB2312"/>
          <w:sz w:val="30"/>
          <w:szCs w:val="30"/>
        </w:rPr>
      </w:pPr>
      <w:r>
        <w:rPr>
          <w:rFonts w:hint="eastAsia" w:ascii="仿宋_GB2312" w:hAnsi="楷体" w:eastAsia="仿宋_GB2312" w:cs="仿宋_GB2312"/>
          <w:sz w:val="30"/>
          <w:szCs w:val="30"/>
        </w:rPr>
        <w:t>兹有我社区（村委会）居民（村民）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楷体" w:eastAsia="仿宋_GB2312" w:cs="仿宋_GB2312"/>
          <w:sz w:val="30"/>
          <w:szCs w:val="30"/>
        </w:rPr>
        <w:t>（法定监护人姓名)，身份证号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hAnsi="楷体" w:eastAsia="仿宋_GB2312" w:cs="仿宋_GB2312"/>
          <w:sz w:val="30"/>
          <w:szCs w:val="30"/>
        </w:rPr>
        <w:t>,家庭住址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hAnsi="楷体" w:eastAsia="仿宋_GB2312" w:cs="仿宋_GB2312"/>
          <w:sz w:val="30"/>
          <w:szCs w:val="30"/>
        </w:rPr>
        <w:t>，家庭人口共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楷体" w:eastAsia="仿宋_GB2312" w:cs="仿宋_GB2312"/>
          <w:sz w:val="30"/>
          <w:szCs w:val="30"/>
        </w:rPr>
        <w:t>人，家庭年收入为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楷体" w:eastAsia="仿宋_GB2312" w:cs="仿宋_GB2312"/>
          <w:sz w:val="30"/>
          <w:szCs w:val="30"/>
        </w:rPr>
        <w:t>元。其子/女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楷体" w:eastAsia="仿宋_GB2312" w:cs="仿宋_GB2312"/>
          <w:sz w:val="30"/>
          <w:szCs w:val="30"/>
        </w:rPr>
        <w:t>（申请救助儿童姓名），身份证号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hAnsi="楷体" w:eastAsia="仿宋_GB2312" w:cs="仿宋_GB2312"/>
          <w:sz w:val="30"/>
          <w:szCs w:val="30"/>
        </w:rPr>
        <w:t>，患有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楷体" w:eastAsia="仿宋_GB2312" w:cs="仿宋_GB2312"/>
          <w:sz w:val="30"/>
          <w:szCs w:val="30"/>
        </w:rPr>
        <w:t xml:space="preserve"> 疾病，已在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hAnsi="楷体" w:eastAsia="仿宋_GB2312" w:cs="仿宋_GB2312"/>
          <w:sz w:val="30"/>
          <w:szCs w:val="30"/>
        </w:rPr>
        <w:t xml:space="preserve"> （医院名称）接受治疗。因孩子治疗费用支出，家庭经济负担重，基本生活出现困难，现向中国出生缺陷干预救助基金会申请</w:t>
      </w:r>
      <w:r>
        <w:rPr>
          <w:rFonts w:hint="eastAsia" w:ascii="仿宋_GB2312" w:hAnsi="楷体" w:cs="仿宋_GB2312"/>
          <w:sz w:val="30"/>
          <w:szCs w:val="30"/>
          <w:lang w:eastAsia="zh"/>
          <w:woUserID w:val="1"/>
        </w:rPr>
        <w:t>早产儿公益救助</w:t>
      </w:r>
      <w:bookmarkStart w:id="0" w:name="_GoBack"/>
      <w:bookmarkEnd w:id="0"/>
      <w:r>
        <w:rPr>
          <w:rFonts w:hint="eastAsia" w:ascii="仿宋_GB2312" w:hAnsi="楷体" w:eastAsia="仿宋_GB2312" w:cs="仿宋_GB2312"/>
          <w:sz w:val="30"/>
          <w:szCs w:val="30"/>
        </w:rPr>
        <w:t>项目医疗救助金。</w:t>
      </w:r>
    </w:p>
    <w:p w14:paraId="29D545D4">
      <w:pPr>
        <w:widowControl/>
        <w:adjustRightInd w:val="0"/>
        <w:snapToGrid w:val="0"/>
        <w:spacing w:before="100" w:beforeAutospacing="1" w:after="100" w:afterAutospacing="1" w:line="360" w:lineRule="auto"/>
        <w:ind w:firstLine="668" w:firstLineChars="200"/>
        <w:rPr>
          <w:rFonts w:ascii="仿宋_GB2312" w:hAnsi="楷体" w:eastAsia="仿宋_GB2312" w:cs="仿宋_GB2312"/>
          <w:sz w:val="30"/>
          <w:szCs w:val="30"/>
        </w:rPr>
      </w:pPr>
      <w:r>
        <w:rPr>
          <w:rFonts w:hint="eastAsia" w:ascii="仿宋_GB2312" w:hAnsi="楷体" w:eastAsia="仿宋_GB2312" w:cs="仿宋_GB2312"/>
          <w:sz w:val="30"/>
          <w:szCs w:val="30"/>
        </w:rPr>
        <w:t>以上所述属实，特此说明。</w:t>
      </w:r>
    </w:p>
    <w:p w14:paraId="698CF063">
      <w:pPr>
        <w:widowControl/>
        <w:adjustRightInd w:val="0"/>
        <w:snapToGrid w:val="0"/>
        <w:spacing w:before="100" w:beforeAutospacing="1" w:after="100" w:afterAutospacing="1" w:line="360" w:lineRule="auto"/>
        <w:ind w:firstLine="560" w:firstLineChars="200"/>
        <w:rPr>
          <w:rFonts w:ascii="仿宋_GB2312" w:hAnsi="楷体" w:eastAsia="仿宋_GB2312" w:cs="仿宋_GB2312"/>
          <w:sz w:val="30"/>
          <w:szCs w:val="30"/>
        </w:rPr>
      </w:pPr>
      <w:r>
        <w:rPr>
          <w:rFonts w:hint="eastAsia" w:ascii="仿宋_GB2312" w:hAnsi="楷体" w:eastAsia="仿宋_GB2312" w:cs="仿宋_GB2312"/>
          <w:spacing w:val="-10"/>
          <w:sz w:val="30"/>
          <w:szCs w:val="30"/>
        </w:rPr>
        <w:t>村（居）委会所在地：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楷体" w:eastAsia="仿宋_GB2312" w:cs="仿宋_GB2312"/>
          <w:spacing w:val="-10"/>
          <w:sz w:val="30"/>
          <w:szCs w:val="30"/>
        </w:rPr>
        <w:t>省（区、市）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楷体" w:eastAsia="仿宋_GB2312" w:cs="仿宋_GB2312"/>
          <w:spacing w:val="-10"/>
          <w:sz w:val="30"/>
          <w:szCs w:val="30"/>
        </w:rPr>
        <w:t>市（州）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楷体" w:eastAsia="仿宋_GB2312" w:cs="仿宋_GB2312"/>
          <w:spacing w:val="-10"/>
          <w:sz w:val="30"/>
          <w:szCs w:val="30"/>
        </w:rPr>
        <w:t>县（市、区）</w:t>
      </w:r>
      <w:r>
        <w:rPr>
          <w:rFonts w:hint="eastAsia" w:ascii="仿宋_GB2312" w:hAnsi="楷体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楷体" w:eastAsia="仿宋_GB2312" w:cs="仿宋_GB2312"/>
          <w:sz w:val="30"/>
          <w:szCs w:val="30"/>
        </w:rPr>
        <w:t>乡镇（街道）。</w:t>
      </w:r>
    </w:p>
    <w:p w14:paraId="3D390736">
      <w:pPr>
        <w:spacing w:line="360" w:lineRule="auto"/>
        <w:rPr>
          <w:rFonts w:ascii="仿宋_GB2312" w:hAnsi="楷体" w:eastAsia="仿宋_GB2312" w:cs="仿宋_GB2312"/>
          <w:sz w:val="30"/>
          <w:szCs w:val="30"/>
        </w:rPr>
      </w:pPr>
    </w:p>
    <w:p w14:paraId="3B2BBF1E">
      <w:pPr>
        <w:adjustRightInd w:val="0"/>
        <w:snapToGrid w:val="0"/>
        <w:spacing w:line="360" w:lineRule="auto"/>
        <w:rPr>
          <w:rFonts w:ascii="仿宋_GB2312" w:hAnsi="楷体" w:eastAsia="仿宋_GB2312" w:cs="仿宋_GB2312"/>
          <w:sz w:val="30"/>
          <w:szCs w:val="30"/>
        </w:rPr>
      </w:pPr>
    </w:p>
    <w:p w14:paraId="6E70543E">
      <w:pPr>
        <w:wordWrap w:val="0"/>
        <w:adjustRightInd w:val="0"/>
        <w:snapToGrid w:val="0"/>
        <w:spacing w:line="360" w:lineRule="auto"/>
        <w:jc w:val="right"/>
        <w:rPr>
          <w:rFonts w:ascii="仿宋_GB2312" w:hAnsi="楷体" w:eastAsia="仿宋_GB2312" w:cs="仿宋_GB2312"/>
          <w:sz w:val="30"/>
          <w:szCs w:val="30"/>
        </w:rPr>
      </w:pPr>
      <w:r>
        <w:rPr>
          <w:rFonts w:hint="eastAsia" w:ascii="仿宋_GB2312" w:hAnsi="楷体" w:eastAsia="仿宋_GB2312" w:cs="仿宋_GB2312"/>
          <w:sz w:val="30"/>
          <w:szCs w:val="30"/>
          <w:lang w:bidi="ar"/>
        </w:rPr>
        <w:t xml:space="preserve">  村（居）委会经办人签字：            </w:t>
      </w:r>
    </w:p>
    <w:p w14:paraId="74AAF64E">
      <w:pPr>
        <w:wordWrap w:val="0"/>
        <w:adjustRightInd w:val="0"/>
        <w:snapToGrid w:val="0"/>
        <w:spacing w:line="360" w:lineRule="auto"/>
        <w:jc w:val="right"/>
        <w:rPr>
          <w:rFonts w:ascii="仿宋_GB2312" w:hAnsi="楷体" w:eastAsia="仿宋_GB2312" w:cs="仿宋_GB2312"/>
          <w:sz w:val="30"/>
          <w:szCs w:val="30"/>
        </w:rPr>
      </w:pPr>
      <w:r>
        <w:rPr>
          <w:rFonts w:hint="eastAsia" w:ascii="仿宋_GB2312" w:hAnsi="楷体" w:eastAsia="仿宋_GB2312" w:cs="仿宋_GB2312"/>
          <w:sz w:val="30"/>
          <w:szCs w:val="30"/>
          <w:lang w:bidi="ar"/>
        </w:rPr>
        <w:t xml:space="preserve">联系电话：            </w:t>
      </w:r>
    </w:p>
    <w:p w14:paraId="4620812E">
      <w:pPr>
        <w:wordWrap w:val="0"/>
        <w:adjustRightInd w:val="0"/>
        <w:snapToGrid w:val="0"/>
        <w:spacing w:line="360" w:lineRule="auto"/>
        <w:jc w:val="right"/>
        <w:rPr>
          <w:rFonts w:ascii="仿宋_GB2312" w:hAnsi="楷体" w:eastAsia="仿宋_GB2312" w:cs="仿宋_GB2312"/>
          <w:sz w:val="30"/>
          <w:szCs w:val="30"/>
        </w:rPr>
      </w:pPr>
      <w:r>
        <w:rPr>
          <w:rFonts w:hint="eastAsia" w:ascii="仿宋_GB2312" w:hAnsi="楷体" w:eastAsia="仿宋_GB2312" w:cs="仿宋_GB2312"/>
          <w:sz w:val="30"/>
          <w:szCs w:val="30"/>
          <w:lang w:bidi="ar"/>
        </w:rPr>
        <w:t xml:space="preserve">（盖章）             </w:t>
      </w:r>
    </w:p>
    <w:p w14:paraId="319D8BE1">
      <w:pPr>
        <w:autoSpaceDE w:val="0"/>
        <w:autoSpaceDN w:val="0"/>
        <w:jc w:val="center"/>
        <w:rPr>
          <w:rFonts w:hint="default"/>
          <w:highlight w:val="yellow"/>
          <w:lang w:val="en-US" w:eastAsia="zh-CN"/>
        </w:rPr>
      </w:pPr>
      <w:r>
        <w:rPr>
          <w:rFonts w:hint="eastAsia" w:ascii="仿宋_GB2312" w:hAnsi="楷体" w:eastAsia="仿宋_GB2312" w:cs="仿宋_GB2312"/>
          <w:sz w:val="30"/>
          <w:szCs w:val="30"/>
          <w:lang w:bidi="ar"/>
        </w:rPr>
        <w:t xml:space="preserve">                       年   月    日</w:t>
      </w:r>
    </w:p>
    <w:p w14:paraId="318465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62828"/>
    <w:rsid w:val="21662828"/>
    <w:rsid w:val="FFFDB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000000" w:themeColor="text1"/>
      <w:spacing w:val="17"/>
      <w:kern w:val="0"/>
      <w:sz w:val="36"/>
      <w:szCs w:val="36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WWO_wpscloud_20260331155403-5956e8b171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2026-03-13T09:22:00Z</dcterms:created>
  <dc:creator>无陷未来</dc:creator>
  <cp:lastModifiedBy>无陷未来</cp:lastModifiedBy>
  <dcterms:modified xsi:type="dcterms:W3CDTF">2026-04-10T18:09:08Z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2052-12.9.0.25863</vt:lpwstr>
  </property>
  <property fmtid="{D5CDD505-2E9C-101B-9397-08002B2CF9AE}" pid="3" name="ICV">
    <vt:lpwstr>C200F75DDBE6197844CCD86925B05858_43</vt:lpwstr>
  </property>
  <property fmtid="{D5CDD505-2E9C-101B-9397-08002B2CF9AE}" pid="4" name="KSOTemplateDocerSaveRecord">
    <vt:lpwstr>eyJoZGlkIjoiODI3MDNjOWMyNzZmMzI5Y2Y5N2Y3Mzc4MjAzMGNiNzMiLCJ1c2VySWQiOiIxMjk0MzMwMzYyIn0=</vt:lpwstr>
  </property>
</Properties>
</file>